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5535217A" w:rsidR="00E52314" w:rsidRPr="003D35EF" w:rsidRDefault="009845E6" w:rsidP="00D967E0">
      <w:pPr>
        <w:tabs>
          <w:tab w:val="left" w:pos="2844"/>
        </w:tabs>
        <w:spacing w:after="0"/>
        <w:ind w:right="-32"/>
        <w:jc w:val="right"/>
        <w:rPr>
          <w:rFonts w:ascii="GHEA Grapalat" w:hAnsi="GHEA Grapalat"/>
          <w:b/>
          <w:sz w:val="24"/>
          <w:szCs w:val="24"/>
          <w:lang w:val="ru-RU"/>
        </w:rPr>
      </w:pPr>
      <w:r w:rsidRPr="003D35EF">
        <w:rPr>
          <w:rFonts w:ascii="GHEA Grapalat" w:hAnsi="GHEA Grapalat"/>
          <w:b/>
          <w:sz w:val="24"/>
          <w:szCs w:val="24"/>
          <w:lang w:val="ru-RU"/>
        </w:rPr>
        <w:t>ПРИЛОЖЕНИЕ</w:t>
      </w:r>
    </w:p>
    <w:p w14:paraId="72521989" w14:textId="77777777" w:rsidR="009845E6" w:rsidRPr="003D35EF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sz w:val="24"/>
          <w:lang w:val="hy-AM"/>
        </w:rPr>
      </w:pPr>
    </w:p>
    <w:p w14:paraId="3D16CA80" w14:textId="77777777" w:rsidR="00CB6C4F" w:rsidRPr="003D35EF" w:rsidRDefault="00CB6C4F" w:rsidP="00CB6C4F">
      <w:pPr>
        <w:pStyle w:val="ListParagraph"/>
        <w:ind w:left="0"/>
        <w:jc w:val="center"/>
        <w:rPr>
          <w:rFonts w:ascii="GHEA Grapalat" w:hAnsi="GHEA Grapalat"/>
          <w:b/>
          <w:sz w:val="24"/>
          <w:lang w:val="ru-RU"/>
        </w:rPr>
      </w:pPr>
      <w:r w:rsidRPr="003D35EF">
        <w:rPr>
          <w:rFonts w:ascii="GHEA Grapalat" w:hAnsi="GHEA Grapalat"/>
          <w:b/>
          <w:sz w:val="24"/>
          <w:lang w:val="ru-RU"/>
        </w:rPr>
        <w:t>ТЕХНИЧЕСКОЕ ОПИСАНИЕ – ЗАКУПОЧНЫЙ ГРАФИК*</w:t>
      </w:r>
    </w:p>
    <w:p w14:paraId="2E63556F" w14:textId="77777777" w:rsidR="00CB6C4F" w:rsidRPr="003D35EF" w:rsidRDefault="00CB6C4F" w:rsidP="00CB6C4F">
      <w:pPr>
        <w:pStyle w:val="ListParagraph"/>
        <w:spacing w:after="0"/>
        <w:ind w:left="0" w:right="-70"/>
        <w:jc w:val="right"/>
        <w:rPr>
          <w:rFonts w:ascii="GHEA Grapalat" w:hAnsi="GHEA Grapalat"/>
          <w:sz w:val="24"/>
          <w:szCs w:val="24"/>
          <w:lang w:val="ru-RU"/>
        </w:rPr>
      </w:pPr>
      <w:r w:rsidRPr="003D35EF">
        <w:rPr>
          <w:rFonts w:ascii="GHEA Grapalat" w:hAnsi="GHEA Grapalat"/>
          <w:sz w:val="24"/>
          <w:szCs w:val="24"/>
          <w:lang w:val="ru-RU"/>
        </w:rPr>
        <w:t>Драмов 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1914"/>
        <w:gridCol w:w="1464"/>
        <w:gridCol w:w="2967"/>
        <w:gridCol w:w="1109"/>
        <w:gridCol w:w="1277"/>
        <w:gridCol w:w="787"/>
        <w:gridCol w:w="998"/>
        <w:gridCol w:w="2845"/>
      </w:tblGrid>
      <w:tr w:rsidR="003D35EF" w:rsidRPr="003D35EF" w14:paraId="1EC8CD21" w14:textId="77777777" w:rsidTr="00D967E0">
        <w:trPr>
          <w:trHeight w:val="195"/>
        </w:trPr>
        <w:tc>
          <w:tcPr>
            <w:tcW w:w="0" w:type="auto"/>
            <w:vMerge w:val="restart"/>
            <w:vAlign w:val="center"/>
            <w:hideMark/>
          </w:tcPr>
          <w:p w14:paraId="015754B7" w14:textId="77777777" w:rsidR="00D967E0" w:rsidRPr="003D35EF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3D35EF">
              <w:rPr>
                <w:rFonts w:ascii="GHEA Grapalat" w:eastAsia="Times New Roman" w:hAnsi="GHEA Grapalat"/>
                <w:sz w:val="18"/>
                <w:szCs w:val="18"/>
              </w:rPr>
              <w:t>Н/л</w:t>
            </w:r>
          </w:p>
        </w:tc>
        <w:tc>
          <w:tcPr>
            <w:tcW w:w="0" w:type="auto"/>
            <w:gridSpan w:val="8"/>
            <w:vAlign w:val="center"/>
          </w:tcPr>
          <w:p w14:paraId="0E599C2B" w14:textId="77777777" w:rsidR="00D967E0" w:rsidRPr="003D35EF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3D35EF">
              <w:rPr>
                <w:rFonts w:ascii="GHEA Grapalat" w:hAnsi="GHEA Grapalat"/>
                <w:sz w:val="18"/>
                <w:szCs w:val="18"/>
              </w:rPr>
              <w:t>Услуга</w:t>
            </w:r>
          </w:p>
        </w:tc>
      </w:tr>
      <w:tr w:rsidR="003D35EF" w:rsidRPr="003D35EF" w14:paraId="74907F3B" w14:textId="77777777" w:rsidTr="00D967E0">
        <w:trPr>
          <w:trHeight w:val="148"/>
        </w:trPr>
        <w:tc>
          <w:tcPr>
            <w:tcW w:w="0" w:type="auto"/>
            <w:vMerge/>
            <w:vAlign w:val="center"/>
            <w:hideMark/>
          </w:tcPr>
          <w:p w14:paraId="1872301D" w14:textId="77777777" w:rsidR="00D967E0" w:rsidRPr="003D35EF" w:rsidRDefault="00D967E0" w:rsidP="00974AB1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6FAC7E72" w14:textId="77777777" w:rsidR="00D967E0" w:rsidRPr="003D35EF" w:rsidRDefault="00D967E0" w:rsidP="00974AB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D35EF">
              <w:rPr>
                <w:rFonts w:ascii="GHEA Grapalat" w:hAnsi="GHEA Grapalat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3D35EF">
              <w:rPr>
                <w:rFonts w:ascii="GHEA Grapalat" w:hAnsi="GHEA Grapalat"/>
                <w:sz w:val="18"/>
                <w:szCs w:val="18"/>
              </w:rPr>
              <w:t>CPV</w:t>
            </w:r>
            <w:r w:rsidRPr="003D35EF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77BBC8F" w14:textId="77777777" w:rsidR="00D967E0" w:rsidRPr="003D35EF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D35EF">
              <w:rPr>
                <w:rFonts w:ascii="GHEA Grapalat" w:hAnsi="GHEA Grapalat"/>
                <w:sz w:val="18"/>
                <w:szCs w:val="18"/>
              </w:rPr>
              <w:t>наименование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0FD93C9" w14:textId="77777777" w:rsidR="00D967E0" w:rsidRPr="003D35EF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D35EF">
              <w:rPr>
                <w:rFonts w:ascii="GHEA Grapalat" w:hAnsi="GHEA Grapalat"/>
                <w:sz w:val="18"/>
                <w:szCs w:val="18"/>
              </w:rPr>
              <w:t>техническая характеристика***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B1B7E0E" w14:textId="77777777" w:rsidR="00D967E0" w:rsidRPr="003D35EF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D35EF">
              <w:rPr>
                <w:rFonts w:ascii="GHEA Grapalat" w:hAnsi="GHEA Grapalat"/>
                <w:sz w:val="18"/>
                <w:szCs w:val="18"/>
              </w:rPr>
              <w:t>единица измерения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8BFB89F" w14:textId="77777777" w:rsidR="00D967E0" w:rsidRPr="003D35EF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D35EF">
              <w:rPr>
                <w:rFonts w:ascii="GHEA Grapalat" w:hAnsi="GHEA Grapalat" w:cstheme="minorHAnsi"/>
                <w:sz w:val="18"/>
                <w:szCs w:val="18"/>
                <w:lang w:val="ru-RU"/>
              </w:rPr>
              <w:t>общая цена/драмов РА</w:t>
            </w:r>
          </w:p>
        </w:tc>
        <w:tc>
          <w:tcPr>
            <w:tcW w:w="0" w:type="auto"/>
            <w:vMerge w:val="restart"/>
            <w:vAlign w:val="center"/>
          </w:tcPr>
          <w:p w14:paraId="6E1AAE49" w14:textId="77777777" w:rsidR="00D967E0" w:rsidRPr="003D35EF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D35EF">
              <w:rPr>
                <w:rFonts w:ascii="GHEA Grapalat" w:hAnsi="GHEA Grapalat" w:cstheme="minorHAnsi"/>
                <w:sz w:val="18"/>
                <w:szCs w:val="18"/>
                <w:lang w:val="ru-RU"/>
              </w:rPr>
              <w:t>общий</w:t>
            </w:r>
            <w:r w:rsidRPr="003D35EF">
              <w:rPr>
                <w:rFonts w:ascii="GHEA Grapalat" w:hAnsi="GHEA Grapalat" w:cstheme="minorHAnsi"/>
                <w:sz w:val="18"/>
                <w:szCs w:val="18"/>
                <w:lang w:val="hy-AM"/>
              </w:rPr>
              <w:t xml:space="preserve"> </w:t>
            </w:r>
            <w:r w:rsidRPr="003D35EF">
              <w:rPr>
                <w:rFonts w:ascii="GHEA Grapalat" w:hAnsi="GHEA Grapalat" w:cstheme="minorHAnsi"/>
                <w:sz w:val="18"/>
                <w:szCs w:val="18"/>
                <w:lang w:val="ru-RU"/>
              </w:rPr>
              <w:t xml:space="preserve"> объем</w:t>
            </w:r>
          </w:p>
        </w:tc>
        <w:tc>
          <w:tcPr>
            <w:tcW w:w="0" w:type="auto"/>
            <w:gridSpan w:val="2"/>
            <w:vAlign w:val="center"/>
          </w:tcPr>
          <w:p w14:paraId="109D108C" w14:textId="77777777" w:rsidR="00D967E0" w:rsidRPr="003D35EF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3D35EF">
              <w:rPr>
                <w:rFonts w:ascii="GHEA Grapalat" w:hAnsi="GHEA Grapalat"/>
                <w:sz w:val="18"/>
                <w:szCs w:val="18"/>
              </w:rPr>
              <w:t>Предоставление*</w:t>
            </w:r>
          </w:p>
        </w:tc>
      </w:tr>
      <w:tr w:rsidR="003D35EF" w:rsidRPr="003D35EF" w14:paraId="34918990" w14:textId="77777777" w:rsidTr="00D967E0">
        <w:trPr>
          <w:trHeight w:val="692"/>
        </w:trPr>
        <w:tc>
          <w:tcPr>
            <w:tcW w:w="0" w:type="auto"/>
            <w:vMerge/>
            <w:vAlign w:val="center"/>
            <w:hideMark/>
          </w:tcPr>
          <w:p w14:paraId="666DF95C" w14:textId="77777777" w:rsidR="00D967E0" w:rsidRPr="003D35EF" w:rsidRDefault="00D967E0" w:rsidP="00974AB1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04333D" w14:textId="77777777" w:rsidR="00D967E0" w:rsidRPr="003D35EF" w:rsidRDefault="00D967E0" w:rsidP="00974AB1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2E6574" w14:textId="77777777" w:rsidR="00D967E0" w:rsidRPr="003D35EF" w:rsidRDefault="00D967E0" w:rsidP="00974AB1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F6F91F" w14:textId="77777777" w:rsidR="00D967E0" w:rsidRPr="003D35EF" w:rsidRDefault="00D967E0" w:rsidP="00974AB1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BFD5E9" w14:textId="77777777" w:rsidR="00D967E0" w:rsidRPr="003D35EF" w:rsidRDefault="00D967E0" w:rsidP="00974AB1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7DEF3C" w14:textId="77777777" w:rsidR="00D967E0" w:rsidRPr="003D35EF" w:rsidRDefault="00D967E0" w:rsidP="00974AB1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vAlign w:val="center"/>
          </w:tcPr>
          <w:p w14:paraId="074FB55B" w14:textId="77777777" w:rsidR="00D967E0" w:rsidRPr="003D35EF" w:rsidRDefault="00D967E0" w:rsidP="00974AB1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Align w:val="center"/>
            <w:hideMark/>
          </w:tcPr>
          <w:p w14:paraId="17ED0E8C" w14:textId="77777777" w:rsidR="00D967E0" w:rsidRPr="003D35EF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D35EF">
              <w:rPr>
                <w:rFonts w:ascii="GHEA Grapalat" w:eastAsia="Times New Roman" w:hAnsi="GHEA Grapalat"/>
                <w:sz w:val="18"/>
                <w:szCs w:val="18"/>
              </w:rPr>
              <w:t>а</w:t>
            </w:r>
            <w:r w:rsidRPr="003D35EF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дрес поставки</w:t>
            </w:r>
          </w:p>
        </w:tc>
        <w:tc>
          <w:tcPr>
            <w:tcW w:w="0" w:type="auto"/>
            <w:vAlign w:val="center"/>
            <w:hideMark/>
          </w:tcPr>
          <w:p w14:paraId="7C53C3F5" w14:textId="77777777" w:rsidR="00D967E0" w:rsidRPr="003D35EF" w:rsidRDefault="00D967E0" w:rsidP="00974AB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D35EF">
              <w:rPr>
                <w:rFonts w:ascii="GHEA Grapalat" w:hAnsi="GHEA Grapalat"/>
                <w:sz w:val="18"/>
                <w:szCs w:val="18"/>
              </w:rPr>
              <w:t>срок**</w:t>
            </w:r>
          </w:p>
        </w:tc>
      </w:tr>
      <w:tr w:rsidR="003D35EF" w:rsidRPr="003D35EF" w14:paraId="2EE93E29" w14:textId="77777777" w:rsidTr="00D967E0">
        <w:trPr>
          <w:trHeight w:val="692"/>
        </w:trPr>
        <w:tc>
          <w:tcPr>
            <w:tcW w:w="0" w:type="auto"/>
            <w:vAlign w:val="center"/>
          </w:tcPr>
          <w:p w14:paraId="4E572105" w14:textId="77777777" w:rsidR="007C5C41" w:rsidRPr="003D35EF" w:rsidRDefault="007C5C41" w:rsidP="007C5C41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D35E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7F9A9022" w14:textId="3C81FE03" w:rsidR="007C5C41" w:rsidRPr="003D35EF" w:rsidRDefault="007C5C41" w:rsidP="007C5C41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D35EF">
              <w:rPr>
                <w:rFonts w:ascii="GHEA Grapalat" w:eastAsia="Times New Roman" w:hAnsi="GHEA Grapalat"/>
                <w:sz w:val="18"/>
                <w:szCs w:val="18"/>
              </w:rPr>
              <w:t>79821170/502</w:t>
            </w:r>
          </w:p>
        </w:tc>
        <w:tc>
          <w:tcPr>
            <w:tcW w:w="0" w:type="auto"/>
            <w:vAlign w:val="center"/>
          </w:tcPr>
          <w:p w14:paraId="679867F4" w14:textId="07664B72" w:rsidR="007C5C41" w:rsidRPr="003D35EF" w:rsidRDefault="007C5C41" w:rsidP="007C5C41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D35EF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Трафареты для всего подвижного состава</w:t>
            </w:r>
          </w:p>
        </w:tc>
        <w:tc>
          <w:tcPr>
            <w:tcW w:w="0" w:type="auto"/>
          </w:tcPr>
          <w:p w14:paraId="2B159F5B" w14:textId="77777777" w:rsidR="007C5C41" w:rsidRPr="003D35EF" w:rsidRDefault="007C5C41" w:rsidP="007C5C41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D35EF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Знаки предназначены для отображения номера маршрута и направления движения на легковых автомобилях. Они должны обеспечивать хорошую видимость на расстоянии, долговечность и простоту установки. Печать должна быть водостойкой и не выцветать под воздействием солнечного света. Трафареты не должны терять свой внешний вид, блеск и качество независимо от жары или холода, воздействия солнца, деформации, а также от мойки автомобиля. Демонтаж старых знаков и установка новых осуществляется организацией-поставщиком за свой счет по запросу заказчика, каждый раз в течение 3 рабочих дней после получения заказа на установку. Печать должна быть выполнена экосольвентным методом с разрешением 1440 dpi, самоклеящейся, плотностью 100 г/м2, толщиной 140 микрон.</w:t>
            </w:r>
          </w:p>
          <w:p w14:paraId="07710B1D" w14:textId="10AE2E9D" w:rsidR="007C5C41" w:rsidRPr="003D35EF" w:rsidRDefault="007C5C41" w:rsidP="007C5C41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D35EF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Информация о маршруте от начальной до конечной точки (76 маршрутов) предоставляется заказчиком в виде фотографии, а подготовка и печать текстов осуществляется организацией-</w:t>
            </w:r>
            <w:r w:rsidRPr="003D35EF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поставщиком. Количество продукции, указанное в Приложении 1.1, считается максимальным. Дизайн должен соответствовать рисунку, установленному Приложением 1.1, при этом орнамент на задней части должен быть выполнен в темных цветовых оттенках с предварительным согласованием цветов с Заказчиком. Для трафаретов требуется гарантия не менее один год.</w:t>
            </w:r>
          </w:p>
        </w:tc>
        <w:tc>
          <w:tcPr>
            <w:tcW w:w="0" w:type="auto"/>
            <w:vAlign w:val="center"/>
          </w:tcPr>
          <w:p w14:paraId="16C41EA5" w14:textId="00F5E963" w:rsidR="007C5C41" w:rsidRPr="003D35EF" w:rsidRDefault="007C5C41" w:rsidP="007C5C41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D35EF">
              <w:rPr>
                <w:rFonts w:ascii="GHEA Grapalat" w:hAnsi="GHEA Grapalat" w:cstheme="minorHAnsi"/>
                <w:sz w:val="18"/>
                <w:szCs w:val="18"/>
                <w:lang w:val="ru-RU"/>
              </w:rPr>
              <w:lastRenderedPageBreak/>
              <w:t>драм</w:t>
            </w:r>
          </w:p>
        </w:tc>
        <w:tc>
          <w:tcPr>
            <w:tcW w:w="0" w:type="auto"/>
            <w:vAlign w:val="center"/>
          </w:tcPr>
          <w:p w14:paraId="7CD861E0" w14:textId="6E0742CB" w:rsidR="007C5C41" w:rsidRPr="003D35EF" w:rsidRDefault="007C5C41" w:rsidP="007C5C41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Align w:val="center"/>
          </w:tcPr>
          <w:p w14:paraId="142FC896" w14:textId="7A14EDE3" w:rsidR="007C5C41" w:rsidRPr="003D35EF" w:rsidRDefault="007C5C41" w:rsidP="007C5C41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3D35EF">
              <w:rPr>
                <w:rFonts w:ascii="GHEA Grapalat" w:eastAsia="Times New Roman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082EDFDD" w14:textId="526537D0" w:rsidR="007C5C41" w:rsidRPr="003D35EF" w:rsidRDefault="007C5C41" w:rsidP="007C5C41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3D35EF">
              <w:rPr>
                <w:rFonts w:ascii="GHEA Grapalat" w:hAnsi="GHEA Grapalat" w:cs="Calibri"/>
                <w:sz w:val="18"/>
                <w:szCs w:val="18"/>
                <w:lang w:val="ru-RU"/>
              </w:rPr>
              <w:t>РА, г. Ереван, Тевосян 9</w:t>
            </w:r>
          </w:p>
        </w:tc>
        <w:tc>
          <w:tcPr>
            <w:tcW w:w="0" w:type="auto"/>
            <w:vAlign w:val="center"/>
          </w:tcPr>
          <w:p w14:paraId="094ECBB3" w14:textId="7997624F" w:rsidR="007C5C41" w:rsidRPr="003D35EF" w:rsidRDefault="007C5C41" w:rsidP="007C5C4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D35EF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Договор будет заключен в соответствии с требованиями, изложенными в подпункте 2) части 6 статьи 15 Закона РА «О закупках», а расчет срока в графе будет производиться на основании заключенного между сторонами соглашения, при наличии финансовых ресурсов, в течение 20 календарных дней после вступления последнего в силу, каждый раз в течение 3 рабочих дней после получения запроса от Заказчика, до 30 декабря текущего года, а в случае отсутствия запроса до истечения срока исполнения договора, договор будет расторгнут в отношении непоставленного количества и непогашенной суммы без каких-либо юридических обязательств.</w:t>
            </w:r>
          </w:p>
        </w:tc>
      </w:tr>
    </w:tbl>
    <w:p w14:paraId="61E46C99" w14:textId="77777777" w:rsidR="00D967E0" w:rsidRPr="003D35EF" w:rsidRDefault="00D967E0" w:rsidP="00D967E0">
      <w:pPr>
        <w:spacing w:after="0" w:line="240" w:lineRule="auto"/>
        <w:ind w:right="-32" w:firstLine="426"/>
        <w:jc w:val="both"/>
        <w:rPr>
          <w:rFonts w:ascii="GHEA Grapalat" w:eastAsia="Calibri" w:hAnsi="GHEA Grapalat"/>
          <w:i/>
          <w:iCs/>
          <w:sz w:val="16"/>
          <w:szCs w:val="18"/>
          <w:lang w:val="pt-BR"/>
        </w:rPr>
      </w:pPr>
      <w:r w:rsidRPr="003D35EF">
        <w:rPr>
          <w:rFonts w:ascii="GHEA Grapalat" w:eastAsia="Calibri" w:hAnsi="GHEA Grapalat"/>
          <w:i/>
          <w:iCs/>
          <w:sz w:val="16"/>
          <w:szCs w:val="18"/>
          <w:lang w:val="hy-AM"/>
        </w:rPr>
        <w:t>*</w:t>
      </w:r>
      <w:r w:rsidRPr="003D35EF">
        <w:rPr>
          <w:rFonts w:ascii="GHEA Grapalat" w:eastAsia="Calibri" w:hAnsi="GHEA Grapalat"/>
          <w:i/>
          <w:iCs/>
          <w:sz w:val="16"/>
          <w:szCs w:val="18"/>
          <w:lang w:val="pt-BR"/>
        </w:rPr>
        <w:t>Срок оказания услуг, а при поэтапном исполнении договора — срок первого этапа, должен быть установлен не менее чем 20 календарных дней, исчисление которого осуществляется со дня вступления в силу условия, предусмотренного договором, о выполнении прав и обязанностей сторон, за исключением случая, когда выбранный участник соглашается оказать услуги в более короткий срок</w:t>
      </w:r>
    </w:p>
    <w:p w14:paraId="132712B6" w14:textId="77777777" w:rsidR="00D967E0" w:rsidRPr="003D35EF" w:rsidRDefault="00D967E0" w:rsidP="00D967E0">
      <w:pPr>
        <w:spacing w:after="0" w:line="240" w:lineRule="auto"/>
        <w:ind w:right="-32" w:firstLine="426"/>
        <w:jc w:val="both"/>
        <w:rPr>
          <w:rFonts w:ascii="GHEA Grapalat" w:hAnsi="GHEA Grapalat"/>
          <w:bCs/>
          <w:sz w:val="16"/>
          <w:szCs w:val="16"/>
          <w:shd w:val="clear" w:color="auto" w:fill="FFFFFF"/>
          <w:lang w:val="pt-BR"/>
        </w:rPr>
      </w:pPr>
      <w:r w:rsidRPr="003D35EF">
        <w:rPr>
          <w:rFonts w:ascii="GHEA Grapalat" w:eastAsia="Calibri" w:hAnsi="GHEA Grapalat"/>
          <w:i/>
          <w:iCs/>
          <w:sz w:val="16"/>
          <w:szCs w:val="18"/>
          <w:lang w:val="hy-AM"/>
        </w:rPr>
        <w:t>**</w:t>
      </w:r>
      <w:r w:rsidRPr="003D35EF">
        <w:rPr>
          <w:rFonts w:ascii="GHEA Grapalat" w:eastAsia="Calibri" w:hAnsi="GHEA Grapalat"/>
          <w:i/>
          <w:iCs/>
          <w:sz w:val="16"/>
          <w:szCs w:val="18"/>
          <w:lang w:val="pt-BR"/>
        </w:rPr>
        <w:t>Данная процедура закупок осуществляется в соответствии с требованиями, изложенными в статье 15, части 6, подпункте 2) Закона РА «О закупках», со дня вступления в силу заключенного между сторонами соглашения, при условии наличия финансовых ресурсов, предусмотренных расчетом, приведенным в таблице.</w:t>
      </w:r>
    </w:p>
    <w:p w14:paraId="74098DE0" w14:textId="48CA5199" w:rsidR="007C5C41" w:rsidRPr="003D35EF" w:rsidRDefault="00D967E0" w:rsidP="007C5C41">
      <w:pPr>
        <w:spacing w:after="0" w:line="240" w:lineRule="auto"/>
        <w:ind w:left="-142" w:right="-236" w:firstLine="568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3D35EF">
        <w:rPr>
          <w:rFonts w:ascii="GHEA Grapalat" w:eastAsia="Calibri" w:hAnsi="GHEA Grapalat"/>
          <w:sz w:val="16"/>
          <w:szCs w:val="18"/>
          <w:lang w:val="pt-BR"/>
        </w:rPr>
        <w:t>***</w:t>
      </w:r>
      <w:r w:rsidR="007C5C41" w:rsidRPr="003D35EF">
        <w:rPr>
          <w:lang w:val="ru-RU"/>
        </w:rPr>
        <w:t xml:space="preserve"> </w:t>
      </w:r>
      <w:r w:rsidR="007C5C41" w:rsidRPr="003D35EF">
        <w:rPr>
          <w:rFonts w:ascii="GHEA Grapalat" w:eastAsia="Calibri" w:hAnsi="GHEA Grapalat"/>
          <w:sz w:val="16"/>
          <w:szCs w:val="18"/>
          <w:lang w:val="pt-BR"/>
        </w:rPr>
        <w:t>Подробный перечень количеств, а также орнамент и дизайн представлены в Приложении 1.1.</w:t>
      </w:r>
    </w:p>
    <w:p w14:paraId="26122B6D" w14:textId="2D94C08A" w:rsidR="00E52314" w:rsidRPr="003D35EF" w:rsidRDefault="00E52314" w:rsidP="007C5C41">
      <w:pPr>
        <w:spacing w:after="0" w:line="240" w:lineRule="auto"/>
        <w:ind w:right="-32" w:firstLine="426"/>
        <w:jc w:val="both"/>
        <w:rPr>
          <w:rFonts w:ascii="GHEA Grapalat" w:eastAsia="Times New Roman" w:hAnsi="GHEA Grapalat" w:cs="Times New Roman"/>
          <w:b/>
          <w:sz w:val="24"/>
          <w:szCs w:val="24"/>
          <w:shd w:val="clear" w:color="auto" w:fill="FFFFFF"/>
          <w:lang w:val="hy-AM"/>
        </w:rPr>
        <w:sectPr w:rsidR="00E52314" w:rsidRPr="003D35EF" w:rsidSect="007E3EC8">
          <w:pgSz w:w="15840" w:h="12240" w:orient="landscape"/>
          <w:pgMar w:top="630" w:right="990" w:bottom="270" w:left="990" w:header="720" w:footer="720" w:gutter="0"/>
          <w:cols w:space="720"/>
          <w:docGrid w:linePitch="360"/>
        </w:sectPr>
      </w:pPr>
      <w:r w:rsidRPr="003D35EF">
        <w:rPr>
          <w:rFonts w:ascii="GHEA Grapalat" w:hAnsi="GHEA Grapalat" w:cs="Sylfaen"/>
          <w:b/>
          <w:sz w:val="24"/>
          <w:lang w:val="pt-BR"/>
        </w:rPr>
        <w:t xml:space="preserve"> </w:t>
      </w:r>
    </w:p>
    <w:p w14:paraId="76956A56" w14:textId="76EAAA09" w:rsidR="00CB6C4F" w:rsidRPr="003D35EF" w:rsidRDefault="00CB6C4F" w:rsidP="00CB6C4F">
      <w:pPr>
        <w:spacing w:after="0"/>
        <w:ind w:left="5760" w:right="-9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3D35EF">
        <w:rPr>
          <w:rFonts w:ascii="GHEA Grapalat" w:hAnsi="GHEA Grapalat" w:cs="Sylfaen"/>
          <w:b/>
          <w:sz w:val="24"/>
          <w:szCs w:val="28"/>
          <w:lang w:val="pt-BR"/>
        </w:rPr>
        <w:lastRenderedPageBreak/>
        <w:t>ПРИЛОЖЕНИЯ 1</w:t>
      </w:r>
      <w:r w:rsidR="0033459A" w:rsidRPr="003D35EF">
        <w:rPr>
          <w:rFonts w:ascii="GHEA Grapalat" w:hAnsi="GHEA Grapalat" w:cs="Sylfaen"/>
          <w:b/>
          <w:sz w:val="24"/>
          <w:szCs w:val="28"/>
          <w:lang w:val="pt-BR"/>
        </w:rPr>
        <w:t>.1</w:t>
      </w:r>
    </w:p>
    <w:p w14:paraId="5D1D6512" w14:textId="77777777" w:rsidR="00CB6C4F" w:rsidRPr="003D35EF" w:rsidRDefault="00CB6C4F" w:rsidP="00CB6C4F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3D35EF">
        <w:rPr>
          <w:rFonts w:ascii="GHEA Grapalat" w:hAnsi="GHEA Grapalat" w:cs="Sylfaen"/>
          <w:b/>
          <w:sz w:val="24"/>
          <w:szCs w:val="28"/>
          <w:lang w:val="pt-BR"/>
        </w:rPr>
        <w:t xml:space="preserve">технические характеристики - </w:t>
      </w:r>
    </w:p>
    <w:p w14:paraId="4BBB38E2" w14:textId="77777777" w:rsidR="00CB6C4F" w:rsidRPr="003D35EF" w:rsidRDefault="00CB6C4F" w:rsidP="00CB6C4F">
      <w:pPr>
        <w:tabs>
          <w:tab w:val="left" w:pos="1965"/>
        </w:tabs>
        <w:ind w:right="-9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3D35EF">
        <w:rPr>
          <w:rFonts w:ascii="GHEA Grapalat" w:hAnsi="GHEA Grapalat" w:cs="Sylfaen"/>
          <w:b/>
          <w:sz w:val="24"/>
          <w:szCs w:val="28"/>
          <w:lang w:val="pt-BR"/>
        </w:rPr>
        <w:t>график покупки</w:t>
      </w:r>
    </w:p>
    <w:p w14:paraId="0F2747FA" w14:textId="77777777" w:rsidR="007C5C41" w:rsidRPr="003D35EF" w:rsidRDefault="007C5C41" w:rsidP="007C5C41">
      <w:pPr>
        <w:spacing w:after="0" w:line="240" w:lineRule="auto"/>
        <w:ind w:left="5103" w:hanging="5103"/>
        <w:jc w:val="center"/>
        <w:rPr>
          <w:rFonts w:ascii="GHEA Grapalat" w:hAnsi="GHEA Grapalat" w:cs="Sylfaen"/>
          <w:b/>
          <w:sz w:val="24"/>
          <w:szCs w:val="28"/>
          <w:lang w:val="pt-BR"/>
        </w:rPr>
      </w:pPr>
      <w:r w:rsidRPr="003D35EF">
        <w:rPr>
          <w:rFonts w:ascii="GHEA Grapalat" w:hAnsi="GHEA Grapalat" w:cs="Sylfaen"/>
          <w:b/>
          <w:sz w:val="24"/>
          <w:szCs w:val="28"/>
          <w:lang w:val="pt-BR"/>
        </w:rPr>
        <w:t>НОМЕНКЛАТУРА-ПРЕЙСКУРАНТ</w:t>
      </w:r>
    </w:p>
    <w:p w14:paraId="7100F6F1" w14:textId="77777777" w:rsidR="007C5C41" w:rsidRPr="003D35EF" w:rsidRDefault="007C5C41" w:rsidP="007C5C41">
      <w:pPr>
        <w:spacing w:after="0" w:line="240" w:lineRule="auto"/>
        <w:ind w:left="284"/>
        <w:jc w:val="center"/>
        <w:rPr>
          <w:rFonts w:ascii="GHEA Grapalat" w:hAnsi="GHEA Grapalat" w:cs="Sylfaen"/>
          <w:b/>
          <w:sz w:val="24"/>
          <w:szCs w:val="28"/>
          <w:lang w:val="pt-BR"/>
        </w:rPr>
      </w:pPr>
    </w:p>
    <w:tbl>
      <w:tblPr>
        <w:tblStyle w:val="TableGrid"/>
        <w:tblW w:w="10886" w:type="dxa"/>
        <w:tblInd w:w="-5" w:type="dxa"/>
        <w:tblLook w:val="04A0" w:firstRow="1" w:lastRow="0" w:firstColumn="1" w:lastColumn="0" w:noHBand="0" w:noVBand="1"/>
      </w:tblPr>
      <w:tblGrid>
        <w:gridCol w:w="434"/>
        <w:gridCol w:w="5053"/>
        <w:gridCol w:w="1428"/>
        <w:gridCol w:w="1429"/>
        <w:gridCol w:w="2542"/>
      </w:tblGrid>
      <w:tr w:rsidR="003D35EF" w:rsidRPr="003D35EF" w14:paraId="3E6F5B24" w14:textId="77777777" w:rsidTr="00994FB8">
        <w:trPr>
          <w:trHeight w:val="489"/>
        </w:trPr>
        <w:tc>
          <w:tcPr>
            <w:tcW w:w="10886" w:type="dxa"/>
            <w:gridSpan w:val="5"/>
            <w:shd w:val="clear" w:color="auto" w:fill="ACB9CA" w:themeFill="text2" w:themeFillTint="66"/>
            <w:vAlign w:val="center"/>
          </w:tcPr>
          <w:p w14:paraId="4D0E7370" w14:textId="77777777" w:rsidR="007C5C41" w:rsidRPr="003D35EF" w:rsidRDefault="007C5C41" w:rsidP="00994FB8">
            <w:pPr>
              <w:spacing w:after="0" w:line="240" w:lineRule="auto"/>
              <w:ind w:left="3261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D35EF">
              <w:rPr>
                <w:rFonts w:ascii="GHEA Grapalat" w:hAnsi="GHEA Grapalat"/>
                <w:b/>
                <w:bCs/>
                <w:sz w:val="20"/>
                <w:szCs w:val="20"/>
              </w:rPr>
              <w:t>ПОЛНЫЙ СПИСОК ДЛЯ ПЕЧАТИ</w:t>
            </w:r>
          </w:p>
        </w:tc>
      </w:tr>
      <w:tr w:rsidR="003D35EF" w:rsidRPr="003D35EF" w14:paraId="5FA93722" w14:textId="77777777" w:rsidTr="00994FB8">
        <w:trPr>
          <w:trHeight w:val="96"/>
        </w:trPr>
        <w:tc>
          <w:tcPr>
            <w:tcW w:w="0" w:type="auto"/>
            <w:vAlign w:val="center"/>
          </w:tcPr>
          <w:p w14:paraId="51084A8B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5014" w:type="dxa"/>
            <w:vAlign w:val="center"/>
          </w:tcPr>
          <w:p w14:paraId="4620A7DD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b/>
                <w:bCs/>
                <w:sz w:val="20"/>
                <w:szCs w:val="20"/>
              </w:rPr>
              <w:t>Название</w:t>
            </w:r>
          </w:p>
        </w:tc>
        <w:tc>
          <w:tcPr>
            <w:tcW w:w="1417" w:type="dxa"/>
            <w:vAlign w:val="center"/>
          </w:tcPr>
          <w:p w14:paraId="6DD49C4E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b/>
                <w:bCs/>
                <w:sz w:val="20"/>
                <w:szCs w:val="20"/>
              </w:rPr>
              <w:t>Размеры</w:t>
            </w:r>
          </w:p>
        </w:tc>
        <w:tc>
          <w:tcPr>
            <w:tcW w:w="1418" w:type="dxa"/>
            <w:vAlign w:val="center"/>
          </w:tcPr>
          <w:p w14:paraId="107D4012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522" w:type="dxa"/>
            <w:vAlign w:val="center"/>
          </w:tcPr>
          <w:p w14:paraId="300F9D06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b/>
                <w:bCs/>
                <w:sz w:val="20"/>
                <w:szCs w:val="20"/>
              </w:rPr>
              <w:t>Цена за единицу</w:t>
            </w:r>
          </w:p>
          <w:p w14:paraId="6207C8A4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b/>
                <w:bCs/>
                <w:sz w:val="20"/>
                <w:szCs w:val="20"/>
              </w:rPr>
              <w:t>(драмов РА)</w:t>
            </w:r>
          </w:p>
        </w:tc>
      </w:tr>
      <w:tr w:rsidR="003D35EF" w:rsidRPr="003D35EF" w14:paraId="271A2568" w14:textId="77777777" w:rsidTr="00994FB8">
        <w:trPr>
          <w:trHeight w:val="296"/>
        </w:trPr>
        <w:tc>
          <w:tcPr>
            <w:tcW w:w="0" w:type="auto"/>
            <w:vAlign w:val="center"/>
          </w:tcPr>
          <w:p w14:paraId="79B50158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014" w:type="dxa"/>
            <w:vAlign w:val="center"/>
          </w:tcPr>
          <w:p w14:paraId="30017FAF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Вывеска Zhongtong</w:t>
            </w:r>
          </w:p>
        </w:tc>
        <w:tc>
          <w:tcPr>
            <w:tcW w:w="1417" w:type="dxa"/>
            <w:vAlign w:val="center"/>
          </w:tcPr>
          <w:p w14:paraId="448C3A03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418" w:type="dxa"/>
            <w:vAlign w:val="center"/>
          </w:tcPr>
          <w:p w14:paraId="529A4BF9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650</w:t>
            </w:r>
          </w:p>
        </w:tc>
        <w:tc>
          <w:tcPr>
            <w:tcW w:w="2522" w:type="dxa"/>
            <w:vAlign w:val="center"/>
          </w:tcPr>
          <w:p w14:paraId="046162DB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3D35EF" w:rsidRPr="003D35EF" w14:paraId="60282D41" w14:textId="77777777" w:rsidTr="00994FB8">
        <w:trPr>
          <w:trHeight w:val="253"/>
        </w:trPr>
        <w:tc>
          <w:tcPr>
            <w:tcW w:w="0" w:type="auto"/>
            <w:vAlign w:val="center"/>
          </w:tcPr>
          <w:p w14:paraId="3119C2F3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014" w:type="dxa"/>
            <w:vAlign w:val="center"/>
          </w:tcPr>
          <w:p w14:paraId="4458B8A6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Вывеска Man</w:t>
            </w:r>
          </w:p>
        </w:tc>
        <w:tc>
          <w:tcPr>
            <w:tcW w:w="1417" w:type="dxa"/>
            <w:vAlign w:val="center"/>
          </w:tcPr>
          <w:p w14:paraId="1AB08003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418" w:type="dxa"/>
            <w:vAlign w:val="center"/>
          </w:tcPr>
          <w:p w14:paraId="002BC66A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2522" w:type="dxa"/>
            <w:vAlign w:val="center"/>
          </w:tcPr>
          <w:p w14:paraId="2A678363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3D35EF" w:rsidRPr="003D35EF" w14:paraId="3B64407F" w14:textId="77777777" w:rsidTr="00994FB8">
        <w:trPr>
          <w:trHeight w:val="160"/>
        </w:trPr>
        <w:tc>
          <w:tcPr>
            <w:tcW w:w="0" w:type="auto"/>
            <w:vAlign w:val="center"/>
          </w:tcPr>
          <w:p w14:paraId="005CF900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5014" w:type="dxa"/>
            <w:vAlign w:val="center"/>
          </w:tcPr>
          <w:p w14:paraId="09C91513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en-US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r w:rsidRPr="003D35EF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Haiger</w:t>
            </w:r>
          </w:p>
        </w:tc>
        <w:tc>
          <w:tcPr>
            <w:tcW w:w="1417" w:type="dxa"/>
            <w:vAlign w:val="center"/>
          </w:tcPr>
          <w:p w14:paraId="023A237E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83x34</w:t>
            </w:r>
          </w:p>
        </w:tc>
        <w:tc>
          <w:tcPr>
            <w:tcW w:w="1418" w:type="dxa"/>
            <w:vAlign w:val="center"/>
          </w:tcPr>
          <w:p w14:paraId="0B70535D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2522" w:type="dxa"/>
            <w:vAlign w:val="center"/>
          </w:tcPr>
          <w:p w14:paraId="6F3ABCA7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1600</w:t>
            </w:r>
          </w:p>
        </w:tc>
      </w:tr>
      <w:tr w:rsidR="003D35EF" w:rsidRPr="003D35EF" w14:paraId="6EAE0DC6" w14:textId="77777777" w:rsidTr="00994FB8">
        <w:trPr>
          <w:trHeight w:val="71"/>
        </w:trPr>
        <w:tc>
          <w:tcPr>
            <w:tcW w:w="0" w:type="auto"/>
            <w:vAlign w:val="center"/>
          </w:tcPr>
          <w:p w14:paraId="100B0E7F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5014" w:type="dxa"/>
            <w:vAlign w:val="center"/>
          </w:tcPr>
          <w:p w14:paraId="1337E71F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en-US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r w:rsidRPr="003D35EF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Gazelle</w:t>
            </w:r>
          </w:p>
        </w:tc>
        <w:tc>
          <w:tcPr>
            <w:tcW w:w="1417" w:type="dxa"/>
            <w:vAlign w:val="center"/>
          </w:tcPr>
          <w:p w14:paraId="62AA4097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86x36</w:t>
            </w:r>
          </w:p>
        </w:tc>
        <w:tc>
          <w:tcPr>
            <w:tcW w:w="1418" w:type="dxa"/>
            <w:vAlign w:val="center"/>
          </w:tcPr>
          <w:p w14:paraId="387CC0C4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2522" w:type="dxa"/>
            <w:vAlign w:val="center"/>
          </w:tcPr>
          <w:p w14:paraId="24FBE5DD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1750</w:t>
            </w:r>
          </w:p>
        </w:tc>
      </w:tr>
      <w:tr w:rsidR="003D35EF" w:rsidRPr="003D35EF" w14:paraId="63E9EB5C" w14:textId="77777777" w:rsidTr="00994FB8">
        <w:trPr>
          <w:trHeight w:val="155"/>
        </w:trPr>
        <w:tc>
          <w:tcPr>
            <w:tcW w:w="0" w:type="auto"/>
            <w:vAlign w:val="center"/>
          </w:tcPr>
          <w:p w14:paraId="26535181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5014" w:type="dxa"/>
            <w:vAlign w:val="center"/>
          </w:tcPr>
          <w:p w14:paraId="656A7CFB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en-US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Haiger лицевая сторона</w:t>
            </w:r>
          </w:p>
        </w:tc>
        <w:tc>
          <w:tcPr>
            <w:tcW w:w="1417" w:type="dxa"/>
            <w:vAlign w:val="center"/>
          </w:tcPr>
          <w:p w14:paraId="41498F16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146x24</w:t>
            </w:r>
          </w:p>
        </w:tc>
        <w:tc>
          <w:tcPr>
            <w:tcW w:w="1418" w:type="dxa"/>
            <w:vAlign w:val="center"/>
          </w:tcPr>
          <w:p w14:paraId="3E031A08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130</w:t>
            </w:r>
          </w:p>
        </w:tc>
        <w:tc>
          <w:tcPr>
            <w:tcW w:w="2522" w:type="dxa"/>
            <w:vAlign w:val="center"/>
          </w:tcPr>
          <w:p w14:paraId="180A72FC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1980</w:t>
            </w:r>
          </w:p>
        </w:tc>
      </w:tr>
      <w:tr w:rsidR="003D35EF" w:rsidRPr="003D35EF" w14:paraId="7DCC7725" w14:textId="77777777" w:rsidTr="00994FB8">
        <w:trPr>
          <w:trHeight w:val="71"/>
        </w:trPr>
        <w:tc>
          <w:tcPr>
            <w:tcW w:w="0" w:type="auto"/>
            <w:vAlign w:val="center"/>
          </w:tcPr>
          <w:p w14:paraId="1FF72302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5014" w:type="dxa"/>
            <w:vAlign w:val="center"/>
          </w:tcPr>
          <w:p w14:paraId="6706BD7F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Haiger обратная сторона (только номер маршрута)</w:t>
            </w:r>
          </w:p>
        </w:tc>
        <w:tc>
          <w:tcPr>
            <w:tcW w:w="1417" w:type="dxa"/>
            <w:vAlign w:val="center"/>
          </w:tcPr>
          <w:p w14:paraId="08A08CB4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20x25</w:t>
            </w:r>
          </w:p>
        </w:tc>
        <w:tc>
          <w:tcPr>
            <w:tcW w:w="1418" w:type="dxa"/>
            <w:vAlign w:val="center"/>
          </w:tcPr>
          <w:p w14:paraId="12428785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  <w:tc>
          <w:tcPr>
            <w:tcW w:w="2522" w:type="dxa"/>
            <w:vAlign w:val="center"/>
          </w:tcPr>
          <w:p w14:paraId="1D55C0A7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280</w:t>
            </w:r>
          </w:p>
        </w:tc>
      </w:tr>
      <w:tr w:rsidR="003D35EF" w:rsidRPr="003D35EF" w14:paraId="5B488E4A" w14:textId="77777777" w:rsidTr="00994FB8">
        <w:trPr>
          <w:trHeight w:val="71"/>
        </w:trPr>
        <w:tc>
          <w:tcPr>
            <w:tcW w:w="0" w:type="auto"/>
            <w:vAlign w:val="center"/>
          </w:tcPr>
          <w:p w14:paraId="2803B44A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5014" w:type="dxa"/>
            <w:vAlign w:val="center"/>
          </w:tcPr>
          <w:p w14:paraId="31283973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en-US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r w:rsidRPr="003D35EF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Zhongtong</w:t>
            </w:r>
          </w:p>
        </w:tc>
        <w:tc>
          <w:tcPr>
            <w:tcW w:w="1417" w:type="dxa"/>
            <w:vAlign w:val="center"/>
          </w:tcPr>
          <w:p w14:paraId="6F30BDF3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418" w:type="dxa"/>
            <w:vAlign w:val="center"/>
          </w:tcPr>
          <w:p w14:paraId="3BF416ED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2522" w:type="dxa"/>
            <w:vAlign w:val="center"/>
          </w:tcPr>
          <w:p w14:paraId="1E20617C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2330</w:t>
            </w:r>
          </w:p>
        </w:tc>
      </w:tr>
      <w:tr w:rsidR="003D35EF" w:rsidRPr="003D35EF" w14:paraId="697EC467" w14:textId="77777777" w:rsidTr="00994FB8">
        <w:trPr>
          <w:trHeight w:val="71"/>
        </w:trPr>
        <w:tc>
          <w:tcPr>
            <w:tcW w:w="0" w:type="auto"/>
            <w:vAlign w:val="center"/>
          </w:tcPr>
          <w:p w14:paraId="09878839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5014" w:type="dxa"/>
            <w:vAlign w:val="center"/>
          </w:tcPr>
          <w:p w14:paraId="2F81B64B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en-US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r w:rsidRPr="003D35EF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3D35EF">
              <w:rPr>
                <w:rFonts w:ascii="GHEA Grapalat" w:hAnsi="GHEA Grapalat" w:cs="Calibri"/>
                <w:sz w:val="20"/>
                <w:szCs w:val="20"/>
              </w:rPr>
              <w:t>Man</w:t>
            </w:r>
          </w:p>
        </w:tc>
        <w:tc>
          <w:tcPr>
            <w:tcW w:w="1417" w:type="dxa"/>
            <w:vAlign w:val="center"/>
          </w:tcPr>
          <w:p w14:paraId="1E3B2EF2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418" w:type="dxa"/>
            <w:vAlign w:val="center"/>
          </w:tcPr>
          <w:p w14:paraId="5F84A944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  <w:tc>
          <w:tcPr>
            <w:tcW w:w="2522" w:type="dxa"/>
            <w:vAlign w:val="center"/>
          </w:tcPr>
          <w:p w14:paraId="7F5E8E1C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2330</w:t>
            </w:r>
          </w:p>
        </w:tc>
      </w:tr>
      <w:tr w:rsidR="003D35EF" w:rsidRPr="003D35EF" w14:paraId="2B635740" w14:textId="77777777" w:rsidTr="00994FB8">
        <w:trPr>
          <w:trHeight w:val="71"/>
        </w:trPr>
        <w:tc>
          <w:tcPr>
            <w:tcW w:w="0" w:type="auto"/>
            <w:vAlign w:val="center"/>
          </w:tcPr>
          <w:p w14:paraId="3F41838D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  <w:tc>
          <w:tcPr>
            <w:tcW w:w="5014" w:type="dxa"/>
            <w:vAlign w:val="center"/>
          </w:tcPr>
          <w:p w14:paraId="4F6093C9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en-US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r w:rsidRPr="003D35EF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Gazelle</w:t>
            </w:r>
          </w:p>
        </w:tc>
        <w:tc>
          <w:tcPr>
            <w:tcW w:w="1417" w:type="dxa"/>
            <w:vAlign w:val="center"/>
          </w:tcPr>
          <w:p w14:paraId="47125E82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418" w:type="dxa"/>
            <w:vAlign w:val="center"/>
          </w:tcPr>
          <w:p w14:paraId="26C08EEC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2522" w:type="dxa"/>
            <w:vAlign w:val="center"/>
          </w:tcPr>
          <w:p w14:paraId="4437CA94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3D35EF" w:rsidRPr="003D35EF" w14:paraId="450170ED" w14:textId="77777777" w:rsidTr="00994FB8">
        <w:trPr>
          <w:trHeight w:val="71"/>
        </w:trPr>
        <w:tc>
          <w:tcPr>
            <w:tcW w:w="0" w:type="auto"/>
            <w:vAlign w:val="center"/>
          </w:tcPr>
          <w:p w14:paraId="1D16F0AB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5014" w:type="dxa"/>
            <w:vAlign w:val="center"/>
          </w:tcPr>
          <w:p w14:paraId="141B8F5D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en-US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Вывеска</w:t>
            </w:r>
            <w:r w:rsidRPr="003D35EF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3D35EF">
              <w:rPr>
                <w:rFonts w:ascii="GHEA Grapalat" w:hAnsi="GHEA Grapalat" w:cs="Calibri"/>
                <w:sz w:val="20"/>
                <w:szCs w:val="20"/>
              </w:rPr>
              <w:t>Haiger</w:t>
            </w:r>
          </w:p>
        </w:tc>
        <w:tc>
          <w:tcPr>
            <w:tcW w:w="1417" w:type="dxa"/>
            <w:vAlign w:val="center"/>
          </w:tcPr>
          <w:p w14:paraId="0057A1F4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87x38</w:t>
            </w:r>
          </w:p>
        </w:tc>
        <w:tc>
          <w:tcPr>
            <w:tcW w:w="1418" w:type="dxa"/>
            <w:vAlign w:val="center"/>
          </w:tcPr>
          <w:p w14:paraId="3CECC5D6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2522" w:type="dxa"/>
            <w:vAlign w:val="center"/>
          </w:tcPr>
          <w:p w14:paraId="626E856C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1850</w:t>
            </w:r>
          </w:p>
        </w:tc>
      </w:tr>
      <w:tr w:rsidR="003D35EF" w:rsidRPr="003D35EF" w14:paraId="04029D1B" w14:textId="77777777" w:rsidTr="00994FB8">
        <w:trPr>
          <w:trHeight w:val="71"/>
        </w:trPr>
        <w:tc>
          <w:tcPr>
            <w:tcW w:w="0" w:type="auto"/>
            <w:vAlign w:val="center"/>
          </w:tcPr>
          <w:p w14:paraId="63561521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  <w:tc>
          <w:tcPr>
            <w:tcW w:w="5014" w:type="dxa"/>
            <w:vAlign w:val="center"/>
          </w:tcPr>
          <w:p w14:paraId="78757571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Haiger лицевая сторона</w:t>
            </w:r>
          </w:p>
        </w:tc>
        <w:tc>
          <w:tcPr>
            <w:tcW w:w="1417" w:type="dxa"/>
            <w:vAlign w:val="center"/>
          </w:tcPr>
          <w:p w14:paraId="4D2763D1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150x27</w:t>
            </w:r>
          </w:p>
        </w:tc>
        <w:tc>
          <w:tcPr>
            <w:tcW w:w="1418" w:type="dxa"/>
            <w:vAlign w:val="center"/>
          </w:tcPr>
          <w:p w14:paraId="7B2D14D3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35</w:t>
            </w:r>
          </w:p>
        </w:tc>
        <w:tc>
          <w:tcPr>
            <w:tcW w:w="2522" w:type="dxa"/>
            <w:vAlign w:val="center"/>
          </w:tcPr>
          <w:p w14:paraId="0B84E2EF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2250</w:t>
            </w:r>
          </w:p>
        </w:tc>
      </w:tr>
      <w:tr w:rsidR="003D35EF" w:rsidRPr="003D35EF" w14:paraId="1CB45B80" w14:textId="77777777" w:rsidTr="00994FB8">
        <w:trPr>
          <w:trHeight w:val="71"/>
        </w:trPr>
        <w:tc>
          <w:tcPr>
            <w:tcW w:w="0" w:type="auto"/>
            <w:vAlign w:val="center"/>
          </w:tcPr>
          <w:p w14:paraId="7351C3B6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5014" w:type="dxa"/>
            <w:vAlign w:val="center"/>
          </w:tcPr>
          <w:p w14:paraId="22CE1215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Haiger обратная сторона (только номер маршрута)</w:t>
            </w:r>
          </w:p>
        </w:tc>
        <w:tc>
          <w:tcPr>
            <w:tcW w:w="1417" w:type="dxa"/>
            <w:vAlign w:val="center"/>
          </w:tcPr>
          <w:p w14:paraId="569877EF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22x27</w:t>
            </w:r>
          </w:p>
        </w:tc>
        <w:tc>
          <w:tcPr>
            <w:tcW w:w="1418" w:type="dxa"/>
            <w:vAlign w:val="center"/>
          </w:tcPr>
          <w:p w14:paraId="323DF087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2522" w:type="dxa"/>
            <w:vAlign w:val="center"/>
          </w:tcPr>
          <w:p w14:paraId="0D4149AE" w14:textId="77777777" w:rsidR="007C5C41" w:rsidRPr="003D35EF" w:rsidRDefault="007C5C41" w:rsidP="00994FB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350</w:t>
            </w:r>
          </w:p>
        </w:tc>
      </w:tr>
    </w:tbl>
    <w:p w14:paraId="4E26F552" w14:textId="77777777" w:rsidR="007C5C41" w:rsidRPr="003D35EF" w:rsidRDefault="007C5C41" w:rsidP="007C5C41">
      <w:pPr>
        <w:spacing w:after="0" w:line="240" w:lineRule="auto"/>
        <w:jc w:val="center"/>
        <w:rPr>
          <w:rFonts w:ascii="GHEA Grapalat" w:eastAsia="Calibri" w:hAnsi="GHEA Grapalat" w:cs="Sylfaen"/>
          <w:b/>
          <w:sz w:val="24"/>
          <w:szCs w:val="28"/>
          <w:lang w:val="pt-BR" w:bidi="ru-RU"/>
        </w:rPr>
      </w:pPr>
    </w:p>
    <w:p w14:paraId="479E30FE" w14:textId="77777777" w:rsidR="007C5C41" w:rsidRPr="003D35EF" w:rsidRDefault="007C5C41" w:rsidP="007C5C41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</w:pPr>
      <w:r w:rsidRPr="003D35EF"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  <w:t>ОРНАМЕНТ</w:t>
      </w:r>
    </w:p>
    <w:p w14:paraId="1ACA50D3" w14:textId="77777777" w:rsidR="007C5C41" w:rsidRPr="003D35EF" w:rsidRDefault="007C5C41" w:rsidP="007C5C41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</w:pPr>
    </w:p>
    <w:p w14:paraId="5E8B6C3E" w14:textId="77777777" w:rsidR="007C5C41" w:rsidRPr="003D35EF" w:rsidRDefault="007C5C41" w:rsidP="007C5C41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</w:pPr>
      <w:r w:rsidRPr="003D35EF"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  <w:t>/Должен иметь орнамент, представленный ниже, однако быть выполнен в темном цвете, при этом цвет подлежит предварительному согласованию с Заказчиком/</w:t>
      </w:r>
    </w:p>
    <w:p w14:paraId="25C46C34" w14:textId="77777777" w:rsidR="007C5C41" w:rsidRPr="003D35EF" w:rsidRDefault="007C5C41" w:rsidP="007C5C41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</w:pPr>
    </w:p>
    <w:p w14:paraId="7B77CD05" w14:textId="77777777" w:rsidR="007C5C41" w:rsidRPr="003D35EF" w:rsidRDefault="007C5C41" w:rsidP="007C5C41">
      <w:pPr>
        <w:spacing w:after="0" w:line="360" w:lineRule="auto"/>
        <w:jc w:val="center"/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</w:pPr>
      <w:r w:rsidRPr="003D35EF">
        <w:rPr>
          <w:rFonts w:ascii="GHEA Grapalat" w:eastAsia="GHEA Grapalat" w:hAnsi="GHEA Grapalat" w:cs="GHEA Grapalat"/>
          <w:b/>
          <w:noProof/>
          <w:sz w:val="24"/>
          <w:szCs w:val="24"/>
        </w:rPr>
        <w:drawing>
          <wp:inline distT="0" distB="0" distL="0" distR="0" wp14:anchorId="7A967041" wp14:editId="785D662B">
            <wp:extent cx="3638550" cy="357884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9221" cy="358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01399E" w14:textId="77777777" w:rsidR="007C5C41" w:rsidRPr="003D35EF" w:rsidRDefault="007C5C41" w:rsidP="007C5C41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</w:pPr>
    </w:p>
    <w:p w14:paraId="500C4587" w14:textId="77777777" w:rsidR="007C5C41" w:rsidRPr="003D35EF" w:rsidRDefault="007C5C41" w:rsidP="007C5C41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</w:pPr>
      <w:r w:rsidRPr="003D35EF">
        <w:rPr>
          <w:rFonts w:ascii="GHEA Grapalat" w:eastAsia="Calibri" w:hAnsi="GHEA Grapalat" w:cs="Times New Roman"/>
          <w:b/>
          <w:sz w:val="24"/>
          <w:szCs w:val="18"/>
          <w:lang w:val="pt-BR" w:bidi="ru-RU"/>
        </w:rPr>
        <w:t>ДИЗАЙН</w:t>
      </w:r>
    </w:p>
    <w:p w14:paraId="01D431CD" w14:textId="77777777" w:rsidR="007C5C41" w:rsidRPr="003D35EF" w:rsidRDefault="007C5C41" w:rsidP="007C5C41">
      <w:pPr>
        <w:spacing w:after="0"/>
        <w:ind w:firstLine="284"/>
        <w:rPr>
          <w:rFonts w:ascii="GHEA Grapalat" w:hAnsi="GHEA Grapalat" w:cs="Sylfaen"/>
          <w:b/>
          <w:sz w:val="24"/>
          <w:szCs w:val="24"/>
          <w:lang w:val="ru-RU"/>
        </w:rPr>
      </w:pPr>
    </w:p>
    <w:p w14:paraId="44872C36" w14:textId="77777777" w:rsidR="007C5C41" w:rsidRPr="003D35EF" w:rsidRDefault="007C5C41" w:rsidP="007C5C41">
      <w:pPr>
        <w:spacing w:after="0"/>
        <w:ind w:firstLine="284"/>
        <w:rPr>
          <w:rFonts w:ascii="GHEA Grapalat" w:hAnsi="GHEA Grapalat" w:cs="Sylfaen"/>
          <w:b/>
          <w:sz w:val="24"/>
          <w:szCs w:val="24"/>
          <w:lang w:val="ru-RU"/>
        </w:rPr>
      </w:pPr>
      <w:r w:rsidRPr="003D35EF">
        <w:rPr>
          <w:rFonts w:ascii="GHEA Grapalat" w:hAnsi="GHEA Grapalat" w:cs="Sylfaen"/>
          <w:b/>
          <w:noProof/>
          <w:sz w:val="24"/>
          <w:szCs w:val="32"/>
          <w:shd w:val="clear" w:color="auto" w:fill="FFFFFF"/>
          <w:lang w:val="pt-BR"/>
        </w:rPr>
        <w:drawing>
          <wp:inline distT="0" distB="0" distL="0" distR="0" wp14:anchorId="322589DD" wp14:editId="6526C211">
            <wp:extent cx="6836410" cy="29921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6410" cy="299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7E9F1" w14:textId="77777777" w:rsidR="007C5C41" w:rsidRPr="003D35EF" w:rsidRDefault="007C5C41" w:rsidP="007C5C41">
      <w:pPr>
        <w:spacing w:after="0"/>
        <w:ind w:firstLine="284"/>
        <w:rPr>
          <w:rFonts w:ascii="GHEA Grapalat" w:hAnsi="GHEA Grapalat" w:cs="Sylfaen"/>
          <w:b/>
          <w:sz w:val="24"/>
          <w:szCs w:val="24"/>
          <w:lang w:val="ru-RU"/>
        </w:rPr>
      </w:pPr>
    </w:p>
    <w:p w14:paraId="033F0A92" w14:textId="77777777" w:rsidR="007C5C41" w:rsidRPr="003D35EF" w:rsidRDefault="007C5C41" w:rsidP="00CB6C4F">
      <w:pPr>
        <w:pStyle w:val="ListParagraph"/>
        <w:spacing w:line="360" w:lineRule="auto"/>
        <w:ind w:left="0"/>
        <w:jc w:val="center"/>
        <w:rPr>
          <w:rFonts w:ascii="GHEA Grapalat" w:hAnsi="GHEA Grapalat" w:cs="Sylfaen"/>
          <w:b/>
          <w:sz w:val="24"/>
          <w:szCs w:val="24"/>
          <w:lang w:val="ru-RU"/>
        </w:rPr>
        <w:sectPr w:rsidR="007C5C41" w:rsidRPr="003D35EF" w:rsidSect="007C5C41">
          <w:pgSz w:w="12240" w:h="15840"/>
          <w:pgMar w:top="992" w:right="720" w:bottom="902" w:left="567" w:header="720" w:footer="510" w:gutter="0"/>
          <w:cols w:space="720"/>
          <w:docGrid w:linePitch="360"/>
        </w:sectPr>
      </w:pPr>
    </w:p>
    <w:p w14:paraId="16EC0EF8" w14:textId="4B39CB74" w:rsidR="00CB6C4F" w:rsidRPr="003D35EF" w:rsidRDefault="00CB6C4F" w:rsidP="00CB6C4F">
      <w:pPr>
        <w:pStyle w:val="ListParagraph"/>
        <w:spacing w:line="360" w:lineRule="auto"/>
        <w:ind w:left="0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  <w:r w:rsidRPr="003D35EF">
        <w:rPr>
          <w:rFonts w:ascii="GHEA Grapalat" w:hAnsi="GHEA Grapalat" w:cs="Sylfaen"/>
          <w:b/>
          <w:sz w:val="24"/>
          <w:szCs w:val="24"/>
          <w:lang w:val="ru-RU"/>
        </w:rPr>
        <w:lastRenderedPageBreak/>
        <w:t>ГРАФИК ОПЛАТЫ</w:t>
      </w:r>
    </w:p>
    <w:p w14:paraId="3EB09FED" w14:textId="77777777" w:rsidR="00BA062E" w:rsidRPr="003D35EF" w:rsidRDefault="00BA062E" w:rsidP="00BA062E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both"/>
        <w:rPr>
          <w:rFonts w:ascii="GHEA Grapalat" w:hAnsi="GHEA Grapalat" w:cs="Times New Roman"/>
          <w:bCs/>
          <w:lang w:val="ru-RU"/>
        </w:rPr>
      </w:pPr>
      <w:r w:rsidRPr="003D35EF">
        <w:rPr>
          <w:rFonts w:ascii="GHEA Grapalat" w:hAnsi="GHEA Grapalat" w:cs="Times New Roman"/>
          <w:bCs/>
          <w:lang w:val="ru-RU"/>
        </w:rPr>
        <w:t>В результате данной процедуры закупки Договор будет заключатся соответствии с требованиями, установленными подпунктом 2 части 6 статьи 15 Закона РА «О закупках» и график оплаты будет дополнен одновременно с соглашением подписан между сторонами в случае предоставления финансовых средств, являющимся его неотъемлемой частью.</w:t>
      </w:r>
    </w:p>
    <w:p w14:paraId="18F42C07" w14:textId="77777777" w:rsidR="00BA062E" w:rsidRPr="003D35EF" w:rsidRDefault="00BA062E" w:rsidP="00BA062E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both"/>
        <w:rPr>
          <w:rFonts w:ascii="GHEA Grapalat" w:hAnsi="GHEA Grapalat" w:cs="Times New Roman"/>
          <w:bCs/>
          <w:lang w:val="ru-RU"/>
        </w:rPr>
      </w:pPr>
      <w:r w:rsidRPr="003D35EF">
        <w:rPr>
          <w:rFonts w:ascii="GHEA Grapalat" w:hAnsi="GHEA Grapalat" w:cs="Times New Roman"/>
          <w:bCs/>
          <w:lang w:val="ru-RU"/>
        </w:rPr>
        <w:t xml:space="preserve">Финансовые средства, необходимые для закупки, будут предусмотрется соответствующими статьями опубликованного измененного и дополненного закупочного плана </w:t>
      </w:r>
      <w:r w:rsidRPr="003D35EF">
        <w:rPr>
          <w:rFonts w:ascii="GHEA Grapalat" w:hAnsi="GHEA Grapalat"/>
          <w:lang w:val="pt-BR"/>
        </w:rPr>
        <w:t>ЗАО «Еревани автобус».</w:t>
      </w:r>
      <w:r w:rsidRPr="003D35EF">
        <w:rPr>
          <w:rFonts w:ascii="GHEA Grapalat" w:hAnsi="GHEA Grapalat" w:cs="Times New Roman"/>
          <w:bCs/>
          <w:lang w:val="ru-RU"/>
        </w:rPr>
        <w:t xml:space="preserve">  </w:t>
      </w:r>
    </w:p>
    <w:p w14:paraId="6A49D5B8" w14:textId="77777777" w:rsidR="00BA062E" w:rsidRPr="003D35EF" w:rsidRDefault="00BA062E" w:rsidP="00BA062E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both"/>
        <w:rPr>
          <w:rFonts w:ascii="GHEA Grapalat" w:hAnsi="GHEA Grapalat" w:cs="Times New Roman"/>
          <w:bCs/>
          <w:lang w:val="ru-RU"/>
        </w:rPr>
      </w:pPr>
      <w:r w:rsidRPr="003D35EF">
        <w:rPr>
          <w:rFonts w:ascii="GHEA Grapalat" w:hAnsi="GHEA Grapalat" w:cs="Times New Roman"/>
          <w:bCs/>
          <w:lang w:val="ru-RU"/>
        </w:rPr>
        <w:t xml:space="preserve">Оплата будет осуществляться безналичным путем в драмах РА путем перевода денежных средств на расчетный счет Исполнителья. Перевод денежных средств осуществляется за фактически оказанные услуги на основании акта приёма-передачи по истечении срока исполнения договора. В случае отсутствия требования в указанный срок договор будет расторгнут в части неиспользованной суммы без каких-либо правовых обязательств: </w:t>
      </w:r>
    </w:p>
    <w:p w14:paraId="2D98D122" w14:textId="77777777" w:rsidR="00BA062E" w:rsidRPr="003D35EF" w:rsidRDefault="00BA062E" w:rsidP="00BA062E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both"/>
        <w:rPr>
          <w:rFonts w:ascii="GHEA Grapalat" w:hAnsi="GHEA Grapalat" w:cs="Times New Roman"/>
          <w:bCs/>
          <w:lang w:val="ru-RU"/>
        </w:rPr>
      </w:pPr>
      <w:r w:rsidRPr="003D35EF">
        <w:rPr>
          <w:rFonts w:ascii="GHEA Grapalat" w:hAnsi="GHEA Grapalat" w:cs="Times New Roman"/>
          <w:bCs/>
          <w:lang w:val="ru-RU"/>
        </w:rPr>
        <w:t>При этом оплата покупки осуществляется в срок, установленный графиком платежей по настоящему контракту, в течение пяти рабочих дней:</w:t>
      </w:r>
    </w:p>
    <w:p w14:paraId="5A9BBE4C" w14:textId="77777777" w:rsidR="00BA062E" w:rsidRPr="003D35EF" w:rsidRDefault="00BA062E" w:rsidP="00BA062E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both"/>
        <w:rPr>
          <w:rFonts w:ascii="GHEA Grapalat" w:hAnsi="GHEA Grapalat" w:cs="Times New Roman"/>
          <w:lang w:val="ru-RU"/>
        </w:rPr>
      </w:pPr>
      <w:r w:rsidRPr="003D35EF">
        <w:rPr>
          <w:rFonts w:ascii="GHEA Grapalat" w:hAnsi="GHEA Grapalat" w:cs="Times New Roman"/>
          <w:bCs/>
          <w:lang w:val="ru-RU"/>
        </w:rPr>
        <w:t>Подлежащие выплате суммы будут представлены в порядке возрастания</w:t>
      </w:r>
      <w:r w:rsidRPr="003D35EF">
        <w:rPr>
          <w:rFonts w:ascii="GHEA Grapalat" w:hAnsi="GHEA Grapalat" w:cs="Times New Roman"/>
          <w:lang w:val="ru-RU"/>
        </w:rPr>
        <w:t>.</w:t>
      </w:r>
    </w:p>
    <w:p w14:paraId="23E04540" w14:textId="77777777" w:rsidR="00BA062E" w:rsidRPr="003D35EF" w:rsidRDefault="00BA062E" w:rsidP="00BA062E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right"/>
        <w:rPr>
          <w:rFonts w:ascii="GHEA Grapalat" w:hAnsi="GHEA Grapalat" w:cs="Sylfaen"/>
          <w:bCs/>
          <w:lang w:val="ru-RU"/>
        </w:rPr>
      </w:pPr>
      <w:r w:rsidRPr="003D35EF">
        <w:rPr>
          <w:rFonts w:ascii="GHEA Grapalat" w:hAnsi="GHEA Grapalat" w:cs="Times New Roman"/>
          <w:bCs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880"/>
        <w:gridCol w:w="1883"/>
        <w:gridCol w:w="679"/>
        <w:gridCol w:w="1348"/>
        <w:gridCol w:w="562"/>
        <w:gridCol w:w="562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882"/>
      </w:tblGrid>
      <w:tr w:rsidR="003D35EF" w:rsidRPr="003D35EF" w14:paraId="7B1C568A" w14:textId="77777777" w:rsidTr="009C62B5">
        <w:trPr>
          <w:trHeight w:val="64"/>
        </w:trPr>
        <w:tc>
          <w:tcPr>
            <w:tcW w:w="0" w:type="auto"/>
            <w:gridSpan w:val="18"/>
            <w:vAlign w:val="center"/>
          </w:tcPr>
          <w:p w14:paraId="6DCD6158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D35EF">
              <w:rPr>
                <w:rFonts w:ascii="GHEA Grapalat" w:hAnsi="GHEA Grapalat"/>
                <w:sz w:val="20"/>
                <w:szCs w:val="20"/>
                <w:lang w:val="es-ES"/>
              </w:rPr>
              <w:t>Услуги</w:t>
            </w:r>
          </w:p>
        </w:tc>
      </w:tr>
      <w:tr w:rsidR="003D35EF" w:rsidRPr="003D35EF" w14:paraId="11F2BA4D" w14:textId="77777777" w:rsidTr="009C62B5">
        <w:trPr>
          <w:trHeight w:val="64"/>
        </w:trPr>
        <w:tc>
          <w:tcPr>
            <w:tcW w:w="0" w:type="auto"/>
            <w:vMerge w:val="restart"/>
            <w:vAlign w:val="center"/>
            <w:hideMark/>
          </w:tcPr>
          <w:p w14:paraId="0930E9CB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 w:cs="Times New Roman"/>
                <w:sz w:val="20"/>
                <w:szCs w:val="20"/>
                <w:lang w:val="af-ZA"/>
              </w:rPr>
              <w:t>Н/л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485B563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D35EF">
              <w:rPr>
                <w:rFonts w:ascii="GHEA Grapalat" w:hAnsi="GHEA Grapalat"/>
                <w:sz w:val="20"/>
                <w:szCs w:val="20"/>
                <w:lang w:val="ru-RU"/>
              </w:rPr>
              <w:t>код по классификации ЕЗК (</w:t>
            </w:r>
            <w:r w:rsidRPr="003D35EF">
              <w:rPr>
                <w:rFonts w:ascii="GHEA Grapalat" w:hAnsi="GHEA Grapalat"/>
                <w:sz w:val="20"/>
                <w:szCs w:val="20"/>
              </w:rPr>
              <w:t>CPV</w:t>
            </w:r>
            <w:r w:rsidRPr="003D35EF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p w14:paraId="088C69FD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DCACC48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35EF">
              <w:rPr>
                <w:rFonts w:ascii="GHEA Grapalat" w:hAnsi="GHEA Grapalat"/>
                <w:sz w:val="20"/>
                <w:szCs w:val="20"/>
                <w:lang w:val="hy-AM"/>
              </w:rPr>
              <w:t>е/и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80B9091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/>
                <w:sz w:val="20"/>
                <w:szCs w:val="20"/>
              </w:rPr>
              <w:t xml:space="preserve">общее </w:t>
            </w:r>
            <w:r w:rsidRPr="003D35EF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 </w:t>
            </w:r>
            <w:r w:rsidRPr="003D35EF">
              <w:rPr>
                <w:rFonts w:ascii="GHEA Grapalat" w:hAnsi="GHEA Grapalat"/>
                <w:sz w:val="20"/>
                <w:szCs w:val="20"/>
              </w:rPr>
              <w:t>количество</w:t>
            </w:r>
          </w:p>
        </w:tc>
        <w:tc>
          <w:tcPr>
            <w:tcW w:w="0" w:type="auto"/>
            <w:gridSpan w:val="13"/>
            <w:vAlign w:val="center"/>
          </w:tcPr>
          <w:p w14:paraId="2EB5DD2C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D35EF">
              <w:rPr>
                <w:rFonts w:ascii="GHEA Grapalat" w:hAnsi="GHEA Grapalat"/>
                <w:sz w:val="20"/>
                <w:szCs w:val="20"/>
                <w:lang w:val="es-ES"/>
              </w:rPr>
              <w:t xml:space="preserve">         оплату планируется произвести в 20  г. по месяцам,в том числе*</w:t>
            </w:r>
          </w:p>
        </w:tc>
      </w:tr>
      <w:tr w:rsidR="003D35EF" w:rsidRPr="003D35EF" w14:paraId="0EE995FE" w14:textId="77777777" w:rsidTr="009C62B5">
        <w:trPr>
          <w:trHeight w:val="58"/>
        </w:trPr>
        <w:tc>
          <w:tcPr>
            <w:tcW w:w="0" w:type="auto"/>
            <w:vMerge/>
            <w:vAlign w:val="center"/>
            <w:hideMark/>
          </w:tcPr>
          <w:p w14:paraId="27E1E33B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D71E4F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vAlign w:val="center"/>
          </w:tcPr>
          <w:p w14:paraId="1AB2884E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23D660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E40A00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Align w:val="center"/>
          </w:tcPr>
          <w:p w14:paraId="7A6075C4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/>
                <w:sz w:val="20"/>
                <w:szCs w:val="20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14:paraId="6192E340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/>
                <w:sz w:val="20"/>
                <w:szCs w:val="20"/>
              </w:rPr>
              <w:t>II</w:t>
            </w:r>
          </w:p>
        </w:tc>
        <w:tc>
          <w:tcPr>
            <w:tcW w:w="0" w:type="auto"/>
            <w:vAlign w:val="center"/>
          </w:tcPr>
          <w:p w14:paraId="5B25029D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/>
                <w:sz w:val="20"/>
                <w:szCs w:val="20"/>
              </w:rPr>
              <w:t>III</w:t>
            </w:r>
          </w:p>
        </w:tc>
        <w:tc>
          <w:tcPr>
            <w:tcW w:w="0" w:type="auto"/>
            <w:vAlign w:val="center"/>
          </w:tcPr>
          <w:p w14:paraId="35E21E3F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/>
                <w:sz w:val="20"/>
                <w:szCs w:val="20"/>
              </w:rPr>
              <w:t>IV</w:t>
            </w:r>
          </w:p>
        </w:tc>
        <w:tc>
          <w:tcPr>
            <w:tcW w:w="0" w:type="auto"/>
            <w:vAlign w:val="center"/>
          </w:tcPr>
          <w:p w14:paraId="3EAF2F3A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/>
                <w:sz w:val="20"/>
                <w:szCs w:val="20"/>
              </w:rPr>
              <w:t>V</w:t>
            </w:r>
          </w:p>
        </w:tc>
        <w:tc>
          <w:tcPr>
            <w:tcW w:w="0" w:type="auto"/>
            <w:vAlign w:val="center"/>
          </w:tcPr>
          <w:p w14:paraId="61B3A3D4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/>
                <w:sz w:val="20"/>
                <w:szCs w:val="20"/>
              </w:rPr>
              <w:t>VI</w:t>
            </w:r>
          </w:p>
        </w:tc>
        <w:tc>
          <w:tcPr>
            <w:tcW w:w="0" w:type="auto"/>
            <w:vAlign w:val="center"/>
            <w:hideMark/>
          </w:tcPr>
          <w:p w14:paraId="43A0DB1A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/>
                <w:sz w:val="20"/>
                <w:szCs w:val="20"/>
              </w:rPr>
              <w:t>VII</w:t>
            </w:r>
          </w:p>
        </w:tc>
        <w:tc>
          <w:tcPr>
            <w:tcW w:w="0" w:type="auto"/>
            <w:vAlign w:val="center"/>
            <w:hideMark/>
          </w:tcPr>
          <w:p w14:paraId="0D023B2E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/>
                <w:sz w:val="20"/>
                <w:szCs w:val="20"/>
              </w:rPr>
              <w:t>VIII</w:t>
            </w:r>
          </w:p>
        </w:tc>
        <w:tc>
          <w:tcPr>
            <w:tcW w:w="0" w:type="auto"/>
            <w:vAlign w:val="center"/>
            <w:hideMark/>
          </w:tcPr>
          <w:p w14:paraId="29A5192C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/>
                <w:sz w:val="20"/>
                <w:szCs w:val="20"/>
              </w:rPr>
              <w:t>IX</w:t>
            </w:r>
          </w:p>
        </w:tc>
        <w:tc>
          <w:tcPr>
            <w:tcW w:w="0" w:type="auto"/>
            <w:vAlign w:val="center"/>
            <w:hideMark/>
          </w:tcPr>
          <w:p w14:paraId="3DC36F12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D88E753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/>
                <w:sz w:val="20"/>
                <w:szCs w:val="20"/>
              </w:rPr>
              <w:t>XI</w:t>
            </w:r>
          </w:p>
        </w:tc>
        <w:tc>
          <w:tcPr>
            <w:tcW w:w="0" w:type="auto"/>
            <w:vAlign w:val="center"/>
            <w:hideMark/>
          </w:tcPr>
          <w:p w14:paraId="581F1033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/>
                <w:sz w:val="20"/>
                <w:szCs w:val="20"/>
              </w:rPr>
              <w:t>XII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14:paraId="3ABD6572" w14:textId="77777777" w:rsidR="00BA062E" w:rsidRPr="003D35EF" w:rsidRDefault="00BA062E" w:rsidP="00974AB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D35EF">
              <w:rPr>
                <w:rFonts w:ascii="GHEA Grapalat" w:hAnsi="GHEA Grapalat"/>
                <w:sz w:val="20"/>
                <w:szCs w:val="20"/>
              </w:rPr>
              <w:t>общая цена</w:t>
            </w:r>
          </w:p>
        </w:tc>
      </w:tr>
      <w:tr w:rsidR="003D35EF" w:rsidRPr="003D35EF" w14:paraId="57937157" w14:textId="77777777" w:rsidTr="009C62B5">
        <w:trPr>
          <w:cantSplit/>
          <w:trHeight w:val="96"/>
        </w:trPr>
        <w:tc>
          <w:tcPr>
            <w:tcW w:w="0" w:type="auto"/>
            <w:vAlign w:val="center"/>
          </w:tcPr>
          <w:p w14:paraId="322BE101" w14:textId="77777777" w:rsidR="00734501" w:rsidRPr="003D35EF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D35E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863B1E3" w14:textId="21B3E3DE" w:rsidR="00734501" w:rsidRPr="003D35EF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D35EF">
              <w:rPr>
                <w:rFonts w:ascii="GHEA Grapalat" w:eastAsia="Times New Roman" w:hAnsi="GHEA Grapalat"/>
                <w:sz w:val="20"/>
                <w:szCs w:val="20"/>
              </w:rPr>
              <w:t>79821170/502</w:t>
            </w:r>
          </w:p>
        </w:tc>
        <w:tc>
          <w:tcPr>
            <w:tcW w:w="0" w:type="auto"/>
            <w:vAlign w:val="center"/>
          </w:tcPr>
          <w:p w14:paraId="03AC3918" w14:textId="7060252C" w:rsidR="00734501" w:rsidRPr="003D35EF" w:rsidRDefault="00734501" w:rsidP="00734501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D35EF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Трафареты для всего подвижного состава</w:t>
            </w:r>
          </w:p>
        </w:tc>
        <w:tc>
          <w:tcPr>
            <w:tcW w:w="0" w:type="auto"/>
            <w:vAlign w:val="center"/>
          </w:tcPr>
          <w:p w14:paraId="01170937" w14:textId="77777777" w:rsidR="00734501" w:rsidRPr="003D35EF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D35EF">
              <w:rPr>
                <w:rFonts w:ascii="GHEA Grapalat" w:eastAsia="Calibri" w:hAnsi="GHEA Grapalat"/>
                <w:sz w:val="20"/>
                <w:szCs w:val="20"/>
              </w:rPr>
              <w:t>драм</w:t>
            </w:r>
          </w:p>
        </w:tc>
        <w:tc>
          <w:tcPr>
            <w:tcW w:w="0" w:type="auto"/>
            <w:vAlign w:val="center"/>
          </w:tcPr>
          <w:p w14:paraId="6BC93EFF" w14:textId="77777777" w:rsidR="00734501" w:rsidRPr="003D35EF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282A970" w14:textId="77777777" w:rsidR="00734501" w:rsidRPr="003D35EF" w:rsidRDefault="00734501" w:rsidP="0073450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vAlign w:val="center"/>
          </w:tcPr>
          <w:p w14:paraId="09AAE2D1" w14:textId="77777777" w:rsidR="00734501" w:rsidRPr="003D35EF" w:rsidRDefault="00734501" w:rsidP="0073450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vAlign w:val="center"/>
          </w:tcPr>
          <w:p w14:paraId="7BCC1715" w14:textId="77777777" w:rsidR="00734501" w:rsidRPr="003D35EF" w:rsidRDefault="00734501" w:rsidP="0073450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9E7272" w14:textId="77777777" w:rsidR="00734501" w:rsidRPr="003D35EF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9955F4" w14:textId="77777777" w:rsidR="00734501" w:rsidRPr="003D35EF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8369FB" w14:textId="77777777" w:rsidR="00734501" w:rsidRPr="003D35EF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856AB9" w14:textId="77777777" w:rsidR="00734501" w:rsidRPr="003D35EF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5BF8F2" w14:textId="77777777" w:rsidR="00734501" w:rsidRPr="003D35EF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6A5B08" w14:textId="77777777" w:rsidR="00734501" w:rsidRPr="003D35EF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330E8E" w14:textId="77777777" w:rsidR="00734501" w:rsidRPr="003D35EF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C256D1" w14:textId="77777777" w:rsidR="00734501" w:rsidRPr="003D35EF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898C3B" w14:textId="77777777" w:rsidR="00734501" w:rsidRPr="003D35EF" w:rsidRDefault="00734501" w:rsidP="0073450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D59A77" w14:textId="77777777" w:rsidR="00734501" w:rsidRPr="003D35EF" w:rsidRDefault="00734501" w:rsidP="00734501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3D35EF">
              <w:rPr>
                <w:rFonts w:ascii="GHEA Grapalat" w:hAnsi="GHEA Grapalat" w:cs="Calibri"/>
                <w:sz w:val="20"/>
                <w:szCs w:val="20"/>
              </w:rPr>
              <w:t>…%</w:t>
            </w:r>
          </w:p>
        </w:tc>
      </w:tr>
    </w:tbl>
    <w:p w14:paraId="01CE2F2E" w14:textId="1E6A3FA7" w:rsidR="00964B2B" w:rsidRPr="003D35EF" w:rsidRDefault="00964B2B" w:rsidP="00964B2B">
      <w:pPr>
        <w:tabs>
          <w:tab w:val="left" w:pos="3609"/>
        </w:tabs>
        <w:jc w:val="right"/>
        <w:rPr>
          <w:rFonts w:ascii="GHEA Grapalat" w:hAnsi="GHEA Grapalat" w:cs="Sylfaen"/>
          <w:b/>
          <w:sz w:val="24"/>
          <w:szCs w:val="24"/>
          <w:lang w:val="ru-RU"/>
        </w:rPr>
      </w:pPr>
    </w:p>
    <w:p w14:paraId="6D18BA83" w14:textId="77777777" w:rsidR="00964B2B" w:rsidRPr="003D35EF" w:rsidRDefault="00964B2B" w:rsidP="00964B2B">
      <w:pPr>
        <w:tabs>
          <w:tab w:val="left" w:pos="3609"/>
        </w:tabs>
        <w:jc w:val="right"/>
        <w:rPr>
          <w:rFonts w:ascii="GHEA Grapalat" w:eastAsia="Times New Roman" w:hAnsi="GHEA Grapalat" w:cs="Times New Roman"/>
          <w:sz w:val="24"/>
          <w:szCs w:val="24"/>
          <w:lang w:val="ru-RU"/>
        </w:rPr>
      </w:pPr>
    </w:p>
    <w:p w14:paraId="5DF49934" w14:textId="77777777" w:rsidR="00964B2B" w:rsidRPr="003D35EF" w:rsidRDefault="00964B2B" w:rsidP="00964B2B">
      <w:pPr>
        <w:tabs>
          <w:tab w:val="left" w:pos="3609"/>
        </w:tabs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3D35EF">
        <w:rPr>
          <w:rFonts w:ascii="GHEA Grapalat" w:eastAsia="Times New Roman" w:hAnsi="GHEA Grapalat" w:cs="Times New Roman"/>
          <w:sz w:val="24"/>
          <w:szCs w:val="24"/>
          <w:lang w:val="ru-RU"/>
        </w:rPr>
        <w:tab/>
      </w:r>
    </w:p>
    <w:p w14:paraId="0BA64127" w14:textId="0C035C74" w:rsidR="00964B2B" w:rsidRPr="003D35EF" w:rsidRDefault="00CB6C4F" w:rsidP="00CB6C4F">
      <w:pPr>
        <w:pStyle w:val="ListParagraph"/>
        <w:spacing w:line="240" w:lineRule="auto"/>
        <w:ind w:left="0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3D35E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</w:p>
    <w:sectPr w:rsidR="00964B2B" w:rsidRPr="003D35EF" w:rsidSect="005D68BA">
      <w:pgSz w:w="15840" w:h="12240" w:orient="landscape"/>
      <w:pgMar w:top="1135" w:right="990" w:bottom="720" w:left="900" w:header="72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F497C"/>
    <w:rsid w:val="00264744"/>
    <w:rsid w:val="002C5D44"/>
    <w:rsid w:val="0033459A"/>
    <w:rsid w:val="00350064"/>
    <w:rsid w:val="003A2D7D"/>
    <w:rsid w:val="003D35EF"/>
    <w:rsid w:val="004A023A"/>
    <w:rsid w:val="004A3CEA"/>
    <w:rsid w:val="004D190D"/>
    <w:rsid w:val="005D68BA"/>
    <w:rsid w:val="00600054"/>
    <w:rsid w:val="00645A5D"/>
    <w:rsid w:val="00734501"/>
    <w:rsid w:val="00770443"/>
    <w:rsid w:val="007C5C41"/>
    <w:rsid w:val="007F44F3"/>
    <w:rsid w:val="00851842"/>
    <w:rsid w:val="00890009"/>
    <w:rsid w:val="008A6ACB"/>
    <w:rsid w:val="008B1926"/>
    <w:rsid w:val="008C5983"/>
    <w:rsid w:val="00964B2B"/>
    <w:rsid w:val="009845E6"/>
    <w:rsid w:val="009C1EF5"/>
    <w:rsid w:val="009C62B5"/>
    <w:rsid w:val="009D17C4"/>
    <w:rsid w:val="00B51ABA"/>
    <w:rsid w:val="00BA062E"/>
    <w:rsid w:val="00BD4502"/>
    <w:rsid w:val="00C92628"/>
    <w:rsid w:val="00CB6C4F"/>
    <w:rsid w:val="00D967E0"/>
    <w:rsid w:val="00E52314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CB6C4F"/>
    <w:pPr>
      <w:spacing w:before="200" w:after="160" w:line="259" w:lineRule="auto"/>
      <w:ind w:left="864" w:right="864"/>
      <w:jc w:val="center"/>
    </w:pPr>
    <w:rPr>
      <w:rFonts w:eastAsiaTheme="minorHAnsi"/>
      <w:i/>
      <w:iCs/>
      <w:color w:val="404040" w:themeColor="text1" w:themeTint="BF"/>
      <w:lang w:val="hy-AM"/>
    </w:rPr>
  </w:style>
  <w:style w:type="character" w:customStyle="1" w:styleId="QuoteChar">
    <w:name w:val="Quote Char"/>
    <w:basedOn w:val="DefaultParagraphFont"/>
    <w:link w:val="Quote"/>
    <w:uiPriority w:val="29"/>
    <w:rsid w:val="00CB6C4F"/>
    <w:rPr>
      <w:i/>
      <w:iCs/>
      <w:color w:val="404040" w:themeColor="text1" w:themeTint="BF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792</Words>
  <Characters>4519</Characters>
  <Application>Microsoft Office Word</Application>
  <DocSecurity>0</DocSecurity>
  <Lines>37</Lines>
  <Paragraphs>10</Paragraphs>
  <ScaleCrop>false</ScaleCrop>
  <Company/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Laura Hayrapetyan</cp:lastModifiedBy>
  <cp:revision>43</cp:revision>
  <dcterms:created xsi:type="dcterms:W3CDTF">2024-03-20T11:38:00Z</dcterms:created>
  <dcterms:modified xsi:type="dcterms:W3CDTF">2026-08-24T13:26:00Z</dcterms:modified>
</cp:coreProperties>
</file>